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3D299" w14:textId="09EBD18A" w:rsidR="002D2D4E" w:rsidRDefault="006176B4">
      <w:pPr>
        <w:rPr>
          <w:rFonts w:cstheme="minorHAnsi"/>
          <w:sz w:val="24"/>
          <w:szCs w:val="24"/>
        </w:rPr>
      </w:pPr>
      <w:r w:rsidRPr="005D23D8">
        <w:rPr>
          <w:rFonts w:cstheme="minorHAnsi"/>
          <w:sz w:val="24"/>
          <w:szCs w:val="24"/>
        </w:rPr>
        <w:t xml:space="preserve">Class Seven </w:t>
      </w:r>
      <w:r w:rsidR="0094668B">
        <w:rPr>
          <w:rFonts w:cstheme="minorHAnsi"/>
          <w:sz w:val="24"/>
          <w:szCs w:val="24"/>
        </w:rPr>
        <w:t>weeks beginning</w:t>
      </w:r>
      <w:r w:rsidR="00CF2762" w:rsidRPr="005D23D8">
        <w:rPr>
          <w:rFonts w:cstheme="minorHAnsi"/>
          <w:sz w:val="24"/>
          <w:szCs w:val="24"/>
        </w:rPr>
        <w:t xml:space="preserve"> </w:t>
      </w:r>
      <w:r w:rsidR="00CC61EC">
        <w:rPr>
          <w:rFonts w:cstheme="minorHAnsi"/>
          <w:sz w:val="24"/>
          <w:szCs w:val="24"/>
        </w:rPr>
        <w:t xml:space="preserve">29/06/20 and </w:t>
      </w:r>
      <w:bookmarkStart w:id="0" w:name="_GoBack"/>
      <w:bookmarkEnd w:id="0"/>
      <w:r w:rsidR="00CC61EC">
        <w:rPr>
          <w:rFonts w:cstheme="minorHAnsi"/>
          <w:sz w:val="24"/>
          <w:szCs w:val="24"/>
        </w:rPr>
        <w:t xml:space="preserve"> 6/07/20.</w:t>
      </w:r>
      <w:r w:rsidR="00E628C5">
        <w:rPr>
          <w:rFonts w:cstheme="minorHAnsi"/>
          <w:sz w:val="24"/>
          <w:szCs w:val="24"/>
        </w:rPr>
        <w:t xml:space="preserve">  Pick and mix learning menu.</w:t>
      </w:r>
    </w:p>
    <w:p w14:paraId="61BB4B82" w14:textId="42C416C9" w:rsidR="002D2D4E" w:rsidRPr="005D23D8" w:rsidRDefault="002D2D4E">
      <w:pPr>
        <w:rPr>
          <w:rFonts w:cstheme="minorHAnsi"/>
          <w:sz w:val="24"/>
          <w:szCs w:val="24"/>
        </w:rPr>
      </w:pPr>
    </w:p>
    <w:tbl>
      <w:tblPr>
        <w:tblStyle w:val="TableGrid"/>
        <w:tblW w:w="15735" w:type="dxa"/>
        <w:tblInd w:w="-856" w:type="dxa"/>
        <w:tblLook w:val="04A0" w:firstRow="1" w:lastRow="0" w:firstColumn="1" w:lastColumn="0" w:noHBand="0" w:noVBand="1"/>
      </w:tblPr>
      <w:tblGrid>
        <w:gridCol w:w="2119"/>
        <w:gridCol w:w="3636"/>
        <w:gridCol w:w="9980"/>
      </w:tblGrid>
      <w:tr w:rsidR="003354C8" w:rsidRPr="005D23D8" w14:paraId="4A1C3EAF" w14:textId="2D2725D3" w:rsidTr="00D47D80">
        <w:tc>
          <w:tcPr>
            <w:tcW w:w="2694" w:type="dxa"/>
          </w:tcPr>
          <w:p w14:paraId="3F7D7C57" w14:textId="17DF832C" w:rsidR="003354C8" w:rsidRPr="005D23D8" w:rsidRDefault="003354C8">
            <w:pPr>
              <w:rPr>
                <w:rFonts w:cstheme="minorHAnsi"/>
                <w:sz w:val="24"/>
                <w:szCs w:val="24"/>
              </w:rPr>
            </w:pPr>
            <w:r w:rsidRPr="005D23D8">
              <w:rPr>
                <w:rFonts w:cstheme="minorHAnsi"/>
                <w:sz w:val="24"/>
                <w:szCs w:val="24"/>
              </w:rPr>
              <w:t>Learning challenge question</w:t>
            </w:r>
          </w:p>
        </w:tc>
        <w:tc>
          <w:tcPr>
            <w:tcW w:w="5245" w:type="dxa"/>
          </w:tcPr>
          <w:p w14:paraId="4C17DA3D" w14:textId="44ED520D" w:rsidR="003354C8" w:rsidRPr="005D23D8" w:rsidRDefault="003354C8">
            <w:pPr>
              <w:rPr>
                <w:rFonts w:cstheme="minorHAnsi"/>
                <w:sz w:val="24"/>
                <w:szCs w:val="24"/>
              </w:rPr>
            </w:pPr>
            <w:r w:rsidRPr="005D23D8">
              <w:rPr>
                <w:rFonts w:cstheme="minorHAnsi"/>
                <w:sz w:val="24"/>
                <w:szCs w:val="24"/>
              </w:rPr>
              <w:t xml:space="preserve">What am I learning? </w:t>
            </w:r>
          </w:p>
        </w:tc>
        <w:tc>
          <w:tcPr>
            <w:tcW w:w="7796" w:type="dxa"/>
          </w:tcPr>
          <w:p w14:paraId="51E2EB24" w14:textId="31BC1A2E" w:rsidR="003354C8" w:rsidRPr="005D23D8" w:rsidRDefault="003354C8">
            <w:pPr>
              <w:rPr>
                <w:rFonts w:cstheme="minorHAnsi"/>
                <w:sz w:val="24"/>
                <w:szCs w:val="24"/>
              </w:rPr>
            </w:pPr>
            <w:r w:rsidRPr="005D23D8">
              <w:rPr>
                <w:rFonts w:cstheme="minorHAnsi"/>
                <w:sz w:val="24"/>
                <w:szCs w:val="24"/>
              </w:rPr>
              <w:t>How can I find out more?</w:t>
            </w:r>
          </w:p>
        </w:tc>
      </w:tr>
      <w:tr w:rsidR="003354C8" w:rsidRPr="005D23D8" w14:paraId="64A79357" w14:textId="0963AC9B" w:rsidTr="00D47D80">
        <w:tc>
          <w:tcPr>
            <w:tcW w:w="2694" w:type="dxa"/>
          </w:tcPr>
          <w:p w14:paraId="27B26FF3" w14:textId="34641F88" w:rsidR="003354C8" w:rsidRDefault="00CE2806" w:rsidP="00767D25">
            <w:pPr>
              <w:rPr>
                <w:rFonts w:cstheme="minorHAnsi"/>
                <w:sz w:val="24"/>
                <w:szCs w:val="24"/>
              </w:rPr>
            </w:pPr>
            <w:r>
              <w:rPr>
                <w:rFonts w:cstheme="minorHAnsi"/>
                <w:sz w:val="24"/>
                <w:szCs w:val="24"/>
              </w:rPr>
              <w:t xml:space="preserve">Can you </w:t>
            </w:r>
            <w:r w:rsidR="00E628C5">
              <w:rPr>
                <w:rFonts w:cstheme="minorHAnsi"/>
                <w:sz w:val="24"/>
                <w:szCs w:val="24"/>
              </w:rPr>
              <w:t>tell me about your favourite topic this year?</w:t>
            </w:r>
          </w:p>
          <w:p w14:paraId="7FABBEA7" w14:textId="77777777" w:rsidR="00767D25" w:rsidRDefault="00767D25" w:rsidP="00767D25">
            <w:pPr>
              <w:rPr>
                <w:rFonts w:cstheme="minorHAnsi"/>
                <w:sz w:val="24"/>
                <w:szCs w:val="24"/>
              </w:rPr>
            </w:pPr>
          </w:p>
          <w:p w14:paraId="389DA853" w14:textId="2716B138" w:rsidR="00767D25" w:rsidRPr="005D23D8" w:rsidRDefault="00767D25" w:rsidP="00E628C5">
            <w:pPr>
              <w:rPr>
                <w:rFonts w:cstheme="minorHAnsi"/>
                <w:sz w:val="24"/>
                <w:szCs w:val="24"/>
              </w:rPr>
            </w:pPr>
            <w:r>
              <w:rPr>
                <w:rFonts w:cstheme="minorHAnsi"/>
                <w:sz w:val="24"/>
                <w:szCs w:val="24"/>
              </w:rPr>
              <w:t>You can choose whether to make a leaflet</w:t>
            </w:r>
            <w:r w:rsidR="00E628C5">
              <w:rPr>
                <w:rFonts w:cstheme="minorHAnsi"/>
                <w:sz w:val="24"/>
                <w:szCs w:val="24"/>
              </w:rPr>
              <w:t xml:space="preserve"> or a </w:t>
            </w:r>
            <w:proofErr w:type="spellStart"/>
            <w:r w:rsidR="00E628C5">
              <w:rPr>
                <w:rFonts w:cstheme="minorHAnsi"/>
                <w:sz w:val="24"/>
                <w:szCs w:val="24"/>
              </w:rPr>
              <w:t>powerpoint</w:t>
            </w:r>
            <w:proofErr w:type="spellEnd"/>
            <w:r w:rsidR="00E628C5">
              <w:rPr>
                <w:rFonts w:cstheme="minorHAnsi"/>
                <w:sz w:val="24"/>
                <w:szCs w:val="24"/>
              </w:rPr>
              <w:t>.</w:t>
            </w:r>
          </w:p>
        </w:tc>
        <w:tc>
          <w:tcPr>
            <w:tcW w:w="5245" w:type="dxa"/>
          </w:tcPr>
          <w:p w14:paraId="54702828" w14:textId="724073AC" w:rsidR="0069709F" w:rsidRDefault="00E628C5" w:rsidP="0069709F">
            <w:pPr>
              <w:numPr>
                <w:ilvl w:val="0"/>
                <w:numId w:val="1"/>
              </w:numPr>
              <w:spacing w:after="75"/>
              <w:ind w:left="300"/>
              <w:rPr>
                <w:rFonts w:eastAsia="Times New Roman" w:cstheme="minorHAnsi"/>
                <w:color w:val="0B0C0C"/>
                <w:sz w:val="24"/>
                <w:szCs w:val="24"/>
                <w:lang w:eastAsia="en-GB"/>
              </w:rPr>
            </w:pPr>
            <w:r>
              <w:rPr>
                <w:rFonts w:eastAsia="Times New Roman" w:cstheme="minorHAnsi"/>
                <w:color w:val="0B0C0C"/>
                <w:sz w:val="24"/>
                <w:szCs w:val="24"/>
                <w:lang w:eastAsia="en-GB"/>
              </w:rPr>
              <w:t>Recall information</w:t>
            </w:r>
          </w:p>
          <w:p w14:paraId="2DA27A35" w14:textId="010F6259" w:rsidR="00E628C5" w:rsidRPr="005D23D8" w:rsidRDefault="00E628C5" w:rsidP="0069709F">
            <w:pPr>
              <w:numPr>
                <w:ilvl w:val="0"/>
                <w:numId w:val="1"/>
              </w:numPr>
              <w:spacing w:after="75"/>
              <w:ind w:left="300"/>
              <w:rPr>
                <w:rFonts w:eastAsia="Times New Roman" w:cstheme="minorHAnsi"/>
                <w:color w:val="0B0C0C"/>
                <w:sz w:val="24"/>
                <w:szCs w:val="24"/>
                <w:lang w:eastAsia="en-GB"/>
              </w:rPr>
            </w:pPr>
            <w:r>
              <w:rPr>
                <w:rFonts w:eastAsia="Times New Roman" w:cstheme="minorHAnsi"/>
                <w:color w:val="0B0C0C"/>
                <w:sz w:val="24"/>
                <w:szCs w:val="24"/>
                <w:lang w:eastAsia="en-GB"/>
              </w:rPr>
              <w:t>Present information</w:t>
            </w:r>
          </w:p>
          <w:p w14:paraId="134F4F72" w14:textId="62629BEA" w:rsidR="006176B4" w:rsidRPr="005D23D8" w:rsidRDefault="006176B4" w:rsidP="006176B4">
            <w:pPr>
              <w:spacing w:after="75"/>
              <w:ind w:left="300"/>
              <w:rPr>
                <w:rFonts w:eastAsia="Times New Roman" w:cstheme="minorHAnsi"/>
                <w:color w:val="0B0C0C"/>
                <w:sz w:val="24"/>
                <w:szCs w:val="24"/>
                <w:lang w:eastAsia="en-GB"/>
              </w:rPr>
            </w:pPr>
          </w:p>
        </w:tc>
        <w:tc>
          <w:tcPr>
            <w:tcW w:w="7796" w:type="dxa"/>
          </w:tcPr>
          <w:p w14:paraId="7166021F" w14:textId="7541C3FD" w:rsidR="00CE2806" w:rsidRDefault="00CE2806" w:rsidP="00767D25"/>
          <w:p w14:paraId="4FE178B2" w14:textId="716C4889" w:rsidR="00767D25" w:rsidRPr="005D23D8" w:rsidRDefault="00767D25" w:rsidP="00E628C5">
            <w:pPr>
              <w:rPr>
                <w:rFonts w:cstheme="minorHAnsi"/>
                <w:sz w:val="24"/>
                <w:szCs w:val="24"/>
              </w:rPr>
            </w:pPr>
          </w:p>
        </w:tc>
      </w:tr>
      <w:tr w:rsidR="006408D2" w:rsidRPr="005D23D8" w14:paraId="2B3BB4F3" w14:textId="77777777" w:rsidTr="00D47D80">
        <w:tc>
          <w:tcPr>
            <w:tcW w:w="2694" w:type="dxa"/>
          </w:tcPr>
          <w:p w14:paraId="46F39E18" w14:textId="0D145FAA" w:rsidR="00F260D7" w:rsidRPr="005D23D8" w:rsidRDefault="00E628C5" w:rsidP="00F260D7">
            <w:pPr>
              <w:rPr>
                <w:rFonts w:cstheme="minorHAnsi"/>
                <w:sz w:val="24"/>
                <w:szCs w:val="24"/>
              </w:rPr>
            </w:pPr>
            <w:r>
              <w:rPr>
                <w:rFonts w:cstheme="minorHAnsi"/>
                <w:sz w:val="24"/>
                <w:szCs w:val="24"/>
              </w:rPr>
              <w:t>Can you build a working volcano?</w:t>
            </w:r>
          </w:p>
        </w:tc>
        <w:tc>
          <w:tcPr>
            <w:tcW w:w="5245" w:type="dxa"/>
          </w:tcPr>
          <w:p w14:paraId="5D92963A" w14:textId="77777777" w:rsidR="002E7930" w:rsidRPr="005D23D8" w:rsidRDefault="002E7930" w:rsidP="002E7930">
            <w:pPr>
              <w:numPr>
                <w:ilvl w:val="0"/>
                <w:numId w:val="1"/>
              </w:numPr>
              <w:spacing w:after="75"/>
              <w:ind w:left="300"/>
              <w:rPr>
                <w:rFonts w:eastAsia="Times New Roman" w:cstheme="minorHAnsi"/>
                <w:color w:val="0B0C0C"/>
                <w:sz w:val="24"/>
                <w:szCs w:val="24"/>
                <w:lang w:eastAsia="en-GB"/>
              </w:rPr>
            </w:pPr>
            <w:r w:rsidRPr="005D23D8">
              <w:rPr>
                <w:rFonts w:eastAsia="Times New Roman" w:cstheme="minorHAnsi"/>
                <w:color w:val="0B0C0C"/>
                <w:sz w:val="24"/>
                <w:szCs w:val="24"/>
                <w:lang w:eastAsia="en-GB"/>
              </w:rPr>
              <w:t>Identify key facts</w:t>
            </w:r>
          </w:p>
          <w:p w14:paraId="22A308B5" w14:textId="77777777" w:rsidR="002E7930" w:rsidRDefault="00E628C5" w:rsidP="00E628C5">
            <w:pPr>
              <w:numPr>
                <w:ilvl w:val="0"/>
                <w:numId w:val="1"/>
              </w:numPr>
              <w:spacing w:after="75"/>
              <w:ind w:left="300"/>
              <w:rPr>
                <w:rFonts w:eastAsia="Times New Roman" w:cstheme="minorHAnsi"/>
                <w:color w:val="0B0C0C"/>
                <w:sz w:val="24"/>
                <w:szCs w:val="24"/>
                <w:lang w:eastAsia="en-GB"/>
              </w:rPr>
            </w:pPr>
            <w:r>
              <w:rPr>
                <w:rFonts w:eastAsia="Times New Roman" w:cstheme="minorHAnsi"/>
                <w:color w:val="0B0C0C"/>
                <w:sz w:val="24"/>
                <w:szCs w:val="24"/>
                <w:lang w:eastAsia="en-GB"/>
              </w:rPr>
              <w:t>Apply scientific knowledge</w:t>
            </w:r>
          </w:p>
          <w:p w14:paraId="0B04D963" w14:textId="2B16BED0" w:rsidR="00E628C5" w:rsidRPr="005D23D8" w:rsidRDefault="00E628C5" w:rsidP="00E628C5">
            <w:pPr>
              <w:spacing w:after="75"/>
              <w:ind w:left="300"/>
              <w:rPr>
                <w:rFonts w:eastAsia="Times New Roman" w:cstheme="minorHAnsi"/>
                <w:color w:val="0B0C0C"/>
                <w:sz w:val="24"/>
                <w:szCs w:val="24"/>
                <w:lang w:eastAsia="en-GB"/>
              </w:rPr>
            </w:pPr>
          </w:p>
        </w:tc>
        <w:tc>
          <w:tcPr>
            <w:tcW w:w="7796" w:type="dxa"/>
          </w:tcPr>
          <w:p w14:paraId="5AECECD2" w14:textId="226759AB" w:rsidR="00767D25" w:rsidRDefault="00767D25" w:rsidP="00CE2806"/>
          <w:p w14:paraId="54145633" w14:textId="4AF2877B" w:rsidR="00767D25" w:rsidRPr="005D23D8" w:rsidRDefault="00E628C5" w:rsidP="00CE2806">
            <w:pPr>
              <w:rPr>
                <w:rFonts w:cstheme="minorHAnsi"/>
                <w:sz w:val="24"/>
                <w:szCs w:val="24"/>
              </w:rPr>
            </w:pPr>
            <w:hyperlink r:id="rId5" w:history="1">
              <w:r>
                <w:rPr>
                  <w:rStyle w:val="Hyperlink"/>
                </w:rPr>
                <w:t>https://www.sciencefun.org/kidszone/experiments/how-to-make-a-volcano/</w:t>
              </w:r>
            </w:hyperlink>
          </w:p>
        </w:tc>
      </w:tr>
      <w:tr w:rsidR="003354C8" w:rsidRPr="005D23D8" w14:paraId="7B76D684" w14:textId="17E01BF5" w:rsidTr="00D47D80">
        <w:tc>
          <w:tcPr>
            <w:tcW w:w="2694" w:type="dxa"/>
          </w:tcPr>
          <w:p w14:paraId="0BCC6306" w14:textId="2EAEE17F" w:rsidR="003354C8" w:rsidRPr="005D23D8" w:rsidRDefault="00A33A28" w:rsidP="00E628C5">
            <w:pPr>
              <w:rPr>
                <w:rFonts w:cstheme="minorHAnsi"/>
                <w:sz w:val="24"/>
                <w:szCs w:val="24"/>
              </w:rPr>
            </w:pPr>
            <w:r w:rsidRPr="005D23D8">
              <w:rPr>
                <w:rFonts w:cstheme="minorHAnsi"/>
                <w:sz w:val="24"/>
                <w:szCs w:val="24"/>
              </w:rPr>
              <w:t xml:space="preserve">Can you </w:t>
            </w:r>
            <w:r w:rsidR="00767D25">
              <w:rPr>
                <w:rFonts w:cstheme="minorHAnsi"/>
                <w:sz w:val="24"/>
                <w:szCs w:val="24"/>
              </w:rPr>
              <w:t xml:space="preserve">make </w:t>
            </w:r>
            <w:r w:rsidR="00E628C5">
              <w:rPr>
                <w:rFonts w:cstheme="minorHAnsi"/>
                <w:sz w:val="24"/>
                <w:szCs w:val="24"/>
              </w:rPr>
              <w:t>a storm in a glass?</w:t>
            </w:r>
          </w:p>
        </w:tc>
        <w:tc>
          <w:tcPr>
            <w:tcW w:w="5245" w:type="dxa"/>
          </w:tcPr>
          <w:p w14:paraId="11657ACC" w14:textId="55304575" w:rsidR="003354C8" w:rsidRPr="005D23D8" w:rsidRDefault="00E628C5" w:rsidP="003354C8">
            <w:pPr>
              <w:numPr>
                <w:ilvl w:val="0"/>
                <w:numId w:val="1"/>
              </w:numPr>
              <w:spacing w:after="75"/>
              <w:ind w:left="300"/>
              <w:rPr>
                <w:rFonts w:eastAsia="Times New Roman" w:cstheme="minorHAnsi"/>
                <w:color w:val="0B0C0C"/>
                <w:sz w:val="24"/>
                <w:szCs w:val="24"/>
                <w:lang w:eastAsia="en-GB"/>
              </w:rPr>
            </w:pPr>
            <w:r>
              <w:rPr>
                <w:rFonts w:eastAsia="Times New Roman" w:cstheme="minorHAnsi"/>
                <w:color w:val="0B0C0C"/>
                <w:sz w:val="24"/>
                <w:szCs w:val="24"/>
                <w:lang w:eastAsia="en-GB"/>
              </w:rPr>
              <w:t>Observe how clouds work</w:t>
            </w:r>
          </w:p>
          <w:p w14:paraId="13CF490F" w14:textId="5F2FFA81" w:rsidR="00F260D7" w:rsidRPr="005D23D8" w:rsidRDefault="00F260D7" w:rsidP="00A956BE">
            <w:pPr>
              <w:spacing w:after="75"/>
              <w:ind w:left="300"/>
              <w:rPr>
                <w:rFonts w:eastAsia="Times New Roman" w:cstheme="minorHAnsi"/>
                <w:color w:val="0B0C0C"/>
                <w:sz w:val="24"/>
                <w:szCs w:val="24"/>
                <w:lang w:eastAsia="en-GB"/>
              </w:rPr>
            </w:pPr>
          </w:p>
          <w:p w14:paraId="3AFF9EAB" w14:textId="4631812C" w:rsidR="003354C8" w:rsidRPr="005D23D8" w:rsidRDefault="003354C8">
            <w:pPr>
              <w:rPr>
                <w:rFonts w:cstheme="minorHAnsi"/>
                <w:sz w:val="24"/>
                <w:szCs w:val="24"/>
              </w:rPr>
            </w:pPr>
          </w:p>
        </w:tc>
        <w:tc>
          <w:tcPr>
            <w:tcW w:w="7796" w:type="dxa"/>
          </w:tcPr>
          <w:p w14:paraId="244270BD" w14:textId="77777777" w:rsidR="00A956BE" w:rsidRDefault="00A956BE"/>
          <w:p w14:paraId="0B9D50F0" w14:textId="65C34295" w:rsidR="00A956BE" w:rsidRPr="005D23D8" w:rsidRDefault="00E628C5">
            <w:pPr>
              <w:rPr>
                <w:rFonts w:cstheme="minorHAnsi"/>
                <w:sz w:val="24"/>
                <w:szCs w:val="24"/>
              </w:rPr>
            </w:pPr>
            <w:hyperlink r:id="rId6" w:history="1">
              <w:r>
                <w:rPr>
                  <w:rStyle w:val="Hyperlink"/>
                </w:rPr>
                <w:t>https://www.sciencefun.org/kidszone/experiments/storm-in-a-glass/</w:t>
              </w:r>
            </w:hyperlink>
          </w:p>
        </w:tc>
      </w:tr>
      <w:tr w:rsidR="003354C8" w:rsidRPr="005D23D8" w14:paraId="1EAA51DC" w14:textId="2D36ACE1" w:rsidTr="00D47D80">
        <w:tc>
          <w:tcPr>
            <w:tcW w:w="2694" w:type="dxa"/>
          </w:tcPr>
          <w:p w14:paraId="19108256" w14:textId="6F326907" w:rsidR="003354C8" w:rsidRPr="005D23D8" w:rsidRDefault="00767D25" w:rsidP="00E628C5">
            <w:pPr>
              <w:rPr>
                <w:rFonts w:cstheme="minorHAnsi"/>
                <w:sz w:val="24"/>
                <w:szCs w:val="24"/>
              </w:rPr>
            </w:pPr>
            <w:r>
              <w:rPr>
                <w:rFonts w:cstheme="minorHAnsi"/>
                <w:sz w:val="24"/>
                <w:szCs w:val="24"/>
              </w:rPr>
              <w:t xml:space="preserve">Can you create a fact file about </w:t>
            </w:r>
            <w:r w:rsidR="00E628C5">
              <w:rPr>
                <w:rFonts w:cstheme="minorHAnsi"/>
                <w:sz w:val="24"/>
                <w:szCs w:val="24"/>
              </w:rPr>
              <w:t>the water cycle?</w:t>
            </w:r>
          </w:p>
        </w:tc>
        <w:tc>
          <w:tcPr>
            <w:tcW w:w="5245" w:type="dxa"/>
          </w:tcPr>
          <w:p w14:paraId="687DD499" w14:textId="771AD816" w:rsidR="00A33A28" w:rsidRDefault="00A956BE" w:rsidP="003354C8">
            <w:pPr>
              <w:numPr>
                <w:ilvl w:val="0"/>
                <w:numId w:val="1"/>
              </w:numPr>
              <w:spacing w:after="75"/>
              <w:ind w:left="300"/>
              <w:rPr>
                <w:rFonts w:eastAsia="Times New Roman" w:cstheme="minorHAnsi"/>
                <w:color w:val="0B0C0C"/>
                <w:sz w:val="24"/>
                <w:szCs w:val="24"/>
                <w:lang w:eastAsia="en-GB"/>
              </w:rPr>
            </w:pPr>
            <w:r>
              <w:rPr>
                <w:rFonts w:eastAsia="Times New Roman" w:cstheme="minorHAnsi"/>
                <w:color w:val="0B0C0C"/>
                <w:sz w:val="24"/>
                <w:szCs w:val="24"/>
                <w:lang w:eastAsia="en-GB"/>
              </w:rPr>
              <w:t>U</w:t>
            </w:r>
            <w:r w:rsidR="00E628C5">
              <w:rPr>
                <w:rFonts w:eastAsia="Times New Roman" w:cstheme="minorHAnsi"/>
                <w:color w:val="0B0C0C"/>
                <w:sz w:val="24"/>
                <w:szCs w:val="24"/>
                <w:lang w:eastAsia="en-GB"/>
              </w:rPr>
              <w:t>nderstand how the water cycle develops.</w:t>
            </w:r>
          </w:p>
          <w:p w14:paraId="03938EC5" w14:textId="674DB7FA" w:rsidR="00767D25" w:rsidRDefault="00767D25" w:rsidP="003354C8">
            <w:pPr>
              <w:numPr>
                <w:ilvl w:val="0"/>
                <w:numId w:val="1"/>
              </w:numPr>
              <w:spacing w:after="75"/>
              <w:ind w:left="300"/>
              <w:rPr>
                <w:rFonts w:eastAsia="Times New Roman" w:cstheme="minorHAnsi"/>
                <w:color w:val="0B0C0C"/>
                <w:sz w:val="24"/>
                <w:szCs w:val="24"/>
                <w:lang w:eastAsia="en-GB"/>
              </w:rPr>
            </w:pPr>
            <w:r>
              <w:rPr>
                <w:rFonts w:eastAsia="Times New Roman" w:cstheme="minorHAnsi"/>
                <w:color w:val="0B0C0C"/>
                <w:sz w:val="24"/>
                <w:szCs w:val="24"/>
                <w:lang w:eastAsia="en-GB"/>
              </w:rPr>
              <w:t xml:space="preserve">Consider </w:t>
            </w:r>
            <w:r w:rsidR="00E628C5">
              <w:rPr>
                <w:rFonts w:eastAsia="Times New Roman" w:cstheme="minorHAnsi"/>
                <w:color w:val="0B0C0C"/>
                <w:sz w:val="24"/>
                <w:szCs w:val="24"/>
                <w:lang w:eastAsia="en-GB"/>
              </w:rPr>
              <w:t>the significance of the water cycle</w:t>
            </w:r>
          </w:p>
          <w:p w14:paraId="788C7AA0" w14:textId="77777777" w:rsidR="00A956BE" w:rsidRPr="005D23D8" w:rsidRDefault="00A956BE" w:rsidP="00A956BE">
            <w:pPr>
              <w:spacing w:after="75"/>
              <w:ind w:left="300"/>
              <w:rPr>
                <w:rFonts w:eastAsia="Times New Roman" w:cstheme="minorHAnsi"/>
                <w:color w:val="0B0C0C"/>
                <w:sz w:val="24"/>
                <w:szCs w:val="24"/>
                <w:lang w:eastAsia="en-GB"/>
              </w:rPr>
            </w:pPr>
          </w:p>
          <w:p w14:paraId="2964E4CD" w14:textId="77777777" w:rsidR="003354C8" w:rsidRPr="005D23D8" w:rsidRDefault="003354C8">
            <w:pPr>
              <w:rPr>
                <w:rFonts w:cstheme="minorHAnsi"/>
                <w:sz w:val="24"/>
                <w:szCs w:val="24"/>
              </w:rPr>
            </w:pPr>
          </w:p>
        </w:tc>
        <w:tc>
          <w:tcPr>
            <w:tcW w:w="7796" w:type="dxa"/>
          </w:tcPr>
          <w:p w14:paraId="11368789" w14:textId="719693B4" w:rsidR="00767D25" w:rsidRDefault="00E628C5" w:rsidP="00767D25">
            <w:hyperlink r:id="rId7" w:history="1">
              <w:r>
                <w:rPr>
                  <w:rStyle w:val="Hyperlink"/>
                </w:rPr>
                <w:t>https://www.youtube.com/watch?v=TWb4KlM2vts</w:t>
              </w:r>
            </w:hyperlink>
          </w:p>
          <w:p w14:paraId="38AD429F" w14:textId="69E1ACB2" w:rsidR="00E628C5" w:rsidRDefault="00E628C5" w:rsidP="00767D25"/>
          <w:p w14:paraId="11AB07D3" w14:textId="1AF1C292" w:rsidR="00E628C5" w:rsidRDefault="00E628C5" w:rsidP="00767D25">
            <w:hyperlink r:id="rId8" w:anchor=":~:text=The%20water%20cycle%20is%20the,This%20process%20is%20called%20evaporation." w:history="1">
              <w:r>
                <w:rPr>
                  <w:rStyle w:val="Hyperlink"/>
                </w:rPr>
                <w:t>https://www.bbc.co.uk/teach/class-clips-video/geography-ks1--ks2-the-water-cycle/zbcmxyc#:~:text=The%20water%20cycle%20is%20the,This%20process%20is%20called%20evaporation.</w:t>
              </w:r>
            </w:hyperlink>
          </w:p>
          <w:p w14:paraId="47C229CA" w14:textId="7ECA008C" w:rsidR="00E628C5" w:rsidRDefault="00E628C5" w:rsidP="00767D25"/>
          <w:p w14:paraId="2683F6B8" w14:textId="77777777" w:rsidR="00E628C5" w:rsidRDefault="00E628C5" w:rsidP="00767D25"/>
          <w:p w14:paraId="2592F53A" w14:textId="09AEC7E0" w:rsidR="00767D25" w:rsidRPr="005D23D8" w:rsidRDefault="00767D25" w:rsidP="00767D25">
            <w:pPr>
              <w:rPr>
                <w:rFonts w:cstheme="minorHAnsi"/>
                <w:sz w:val="24"/>
                <w:szCs w:val="24"/>
              </w:rPr>
            </w:pPr>
          </w:p>
        </w:tc>
      </w:tr>
      <w:tr w:rsidR="00AC3BFF" w:rsidRPr="005D23D8" w14:paraId="54DC6BD6" w14:textId="77777777" w:rsidTr="0084319F">
        <w:tc>
          <w:tcPr>
            <w:tcW w:w="2694" w:type="dxa"/>
          </w:tcPr>
          <w:p w14:paraId="16AF82E4" w14:textId="3821B7E1" w:rsidR="00AC3BFF" w:rsidRPr="005D23D8" w:rsidRDefault="00E628C5" w:rsidP="00A33A28">
            <w:pPr>
              <w:rPr>
                <w:rFonts w:cstheme="minorHAnsi"/>
                <w:sz w:val="24"/>
                <w:szCs w:val="24"/>
              </w:rPr>
            </w:pPr>
            <w:r>
              <w:rPr>
                <w:rFonts w:cstheme="minorHAnsi"/>
                <w:sz w:val="24"/>
                <w:szCs w:val="24"/>
              </w:rPr>
              <w:t xml:space="preserve">Write a letter to yourself. </w:t>
            </w:r>
          </w:p>
        </w:tc>
        <w:tc>
          <w:tcPr>
            <w:tcW w:w="13041" w:type="dxa"/>
            <w:gridSpan w:val="2"/>
          </w:tcPr>
          <w:p w14:paraId="663D330D" w14:textId="1EDBD8D7" w:rsidR="00371A48" w:rsidRPr="00E628C5" w:rsidRDefault="00E628C5">
            <w:r>
              <w:t xml:space="preserve">What do you want to get out of your next school year?  How can you achieve these goals? Could anything get in your way?  How can you reduce these barriers to your learning?  How are you feeling now we are reaching the end of </w:t>
            </w:r>
            <w:r w:rsidR="00CC61EC">
              <w:t>lockdown?</w:t>
            </w:r>
          </w:p>
        </w:tc>
      </w:tr>
      <w:tr w:rsidR="006408D2" w:rsidRPr="005D23D8" w14:paraId="44071BE4" w14:textId="65C24D97" w:rsidTr="0084319F">
        <w:tc>
          <w:tcPr>
            <w:tcW w:w="2694" w:type="dxa"/>
          </w:tcPr>
          <w:p w14:paraId="19165A47" w14:textId="0FC73B2E" w:rsidR="006408D2" w:rsidRPr="005D23D8" w:rsidRDefault="006408D2" w:rsidP="00A33A28">
            <w:pPr>
              <w:rPr>
                <w:rFonts w:cstheme="minorHAnsi"/>
                <w:sz w:val="24"/>
                <w:szCs w:val="24"/>
              </w:rPr>
            </w:pPr>
            <w:r w:rsidRPr="005D23D8">
              <w:rPr>
                <w:rFonts w:cstheme="minorHAnsi"/>
                <w:sz w:val="24"/>
                <w:szCs w:val="24"/>
              </w:rPr>
              <w:lastRenderedPageBreak/>
              <w:t xml:space="preserve">What </w:t>
            </w:r>
            <w:r w:rsidR="00A33A28" w:rsidRPr="005D23D8">
              <w:rPr>
                <w:rFonts w:cstheme="minorHAnsi"/>
                <w:sz w:val="24"/>
                <w:szCs w:val="24"/>
              </w:rPr>
              <w:t>would I like to learn?</w:t>
            </w:r>
            <w:r w:rsidRPr="005D23D8">
              <w:rPr>
                <w:rFonts w:cstheme="minorHAnsi"/>
                <w:sz w:val="24"/>
                <w:szCs w:val="24"/>
              </w:rPr>
              <w:t xml:space="preserve"> </w:t>
            </w:r>
          </w:p>
        </w:tc>
        <w:tc>
          <w:tcPr>
            <w:tcW w:w="13041" w:type="dxa"/>
            <w:gridSpan w:val="2"/>
          </w:tcPr>
          <w:p w14:paraId="4E489700" w14:textId="7E1B6EFD" w:rsidR="006408D2" w:rsidRPr="005D23D8" w:rsidRDefault="00A33A28">
            <w:pPr>
              <w:rPr>
                <w:rFonts w:cstheme="minorHAnsi"/>
                <w:sz w:val="24"/>
                <w:szCs w:val="24"/>
              </w:rPr>
            </w:pPr>
            <w:proofErr w:type="gramStart"/>
            <w:r w:rsidRPr="005D23D8">
              <w:rPr>
                <w:rFonts w:cstheme="minorHAnsi"/>
                <w:sz w:val="24"/>
                <w:szCs w:val="24"/>
              </w:rPr>
              <w:t>Think about something you would be interested in finding out more about</w:t>
            </w:r>
            <w:proofErr w:type="gramEnd"/>
            <w:r w:rsidRPr="005D23D8">
              <w:rPr>
                <w:rFonts w:cstheme="minorHAnsi"/>
                <w:sz w:val="24"/>
                <w:szCs w:val="24"/>
              </w:rPr>
              <w:t xml:space="preserve">.  Research this topic and create a blog telling me all about it.   </w:t>
            </w:r>
          </w:p>
          <w:p w14:paraId="0ED22A6B" w14:textId="77777777" w:rsidR="006408D2" w:rsidRPr="005D23D8" w:rsidRDefault="006408D2">
            <w:pPr>
              <w:rPr>
                <w:rFonts w:cstheme="minorHAnsi"/>
                <w:sz w:val="24"/>
                <w:szCs w:val="24"/>
              </w:rPr>
            </w:pPr>
          </w:p>
          <w:p w14:paraId="6A2785AD" w14:textId="51D5B6C9" w:rsidR="006408D2" w:rsidRPr="005D23D8" w:rsidRDefault="006408D2">
            <w:pPr>
              <w:rPr>
                <w:rFonts w:cstheme="minorHAnsi"/>
                <w:sz w:val="24"/>
                <w:szCs w:val="24"/>
              </w:rPr>
            </w:pPr>
          </w:p>
        </w:tc>
      </w:tr>
    </w:tbl>
    <w:p w14:paraId="7627C847" w14:textId="77777777" w:rsidR="003354C8" w:rsidRPr="003354C8" w:rsidRDefault="003354C8">
      <w:pPr>
        <w:rPr>
          <w:rFonts w:ascii="Comic Sans MS" w:hAnsi="Comic Sans MS"/>
          <w:sz w:val="24"/>
          <w:szCs w:val="24"/>
        </w:rPr>
      </w:pPr>
    </w:p>
    <w:sectPr w:rsidR="003354C8" w:rsidRPr="003354C8" w:rsidSect="00CF276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0C71"/>
    <w:multiLevelType w:val="multilevel"/>
    <w:tmpl w:val="EF06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62"/>
    <w:rsid w:val="00083FA2"/>
    <w:rsid w:val="000D6AA9"/>
    <w:rsid w:val="0013337E"/>
    <w:rsid w:val="00164604"/>
    <w:rsid w:val="001A4F73"/>
    <w:rsid w:val="00222ED1"/>
    <w:rsid w:val="0024765F"/>
    <w:rsid w:val="002D2D4E"/>
    <w:rsid w:val="002E7930"/>
    <w:rsid w:val="003354C8"/>
    <w:rsid w:val="00371A48"/>
    <w:rsid w:val="005D23D8"/>
    <w:rsid w:val="006176B4"/>
    <w:rsid w:val="006408D2"/>
    <w:rsid w:val="0069709F"/>
    <w:rsid w:val="00767D25"/>
    <w:rsid w:val="007869A4"/>
    <w:rsid w:val="0094668B"/>
    <w:rsid w:val="009471B7"/>
    <w:rsid w:val="00997894"/>
    <w:rsid w:val="00A33A28"/>
    <w:rsid w:val="00A7329D"/>
    <w:rsid w:val="00A956BE"/>
    <w:rsid w:val="00AC3BFF"/>
    <w:rsid w:val="00CC61EC"/>
    <w:rsid w:val="00CE2806"/>
    <w:rsid w:val="00CF2762"/>
    <w:rsid w:val="00D47D80"/>
    <w:rsid w:val="00DB342D"/>
    <w:rsid w:val="00E628C5"/>
    <w:rsid w:val="00EC20C1"/>
    <w:rsid w:val="00F2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50F7"/>
  <w15:chartTrackingRefBased/>
  <w15:docId w15:val="{577C1D61-A51C-4B57-983C-E6927386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8D2"/>
    <w:rPr>
      <w:color w:val="0563C1" w:themeColor="hyperlink"/>
      <w:u w:val="single"/>
    </w:rPr>
  </w:style>
  <w:style w:type="character" w:customStyle="1" w:styleId="UnresolvedMention">
    <w:name w:val="Unresolved Mention"/>
    <w:basedOn w:val="DefaultParagraphFont"/>
    <w:uiPriority w:val="99"/>
    <w:semiHidden/>
    <w:unhideWhenUsed/>
    <w:rsid w:val="006408D2"/>
    <w:rPr>
      <w:color w:val="605E5C"/>
      <w:shd w:val="clear" w:color="auto" w:fill="E1DFDD"/>
    </w:rPr>
  </w:style>
  <w:style w:type="paragraph" w:styleId="BalloonText">
    <w:name w:val="Balloon Text"/>
    <w:basedOn w:val="Normal"/>
    <w:link w:val="BalloonTextChar"/>
    <w:uiPriority w:val="99"/>
    <w:semiHidden/>
    <w:unhideWhenUsed/>
    <w:rsid w:val="00E6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7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geography-ks1--ks2-the-water-cycle/zbcmxyc" TargetMode="External"/><Relationship Id="rId3" Type="http://schemas.openxmlformats.org/officeDocument/2006/relationships/settings" Target="settings.xml"/><Relationship Id="rId7" Type="http://schemas.openxmlformats.org/officeDocument/2006/relationships/hyperlink" Target="https://www.youtube.com/watch?v=TWb4KlM2v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fun.org/kidszone/experiments/storm-in-a-glass/" TargetMode="External"/><Relationship Id="rId5" Type="http://schemas.openxmlformats.org/officeDocument/2006/relationships/hyperlink" Target="https://www.sciencefun.org/kidszone/experiments/how-to-make-a-volca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dc:creator>
  <cp:keywords/>
  <dc:description/>
  <cp:lastModifiedBy>Rachel Brennan</cp:lastModifiedBy>
  <cp:revision>2</cp:revision>
  <cp:lastPrinted>2020-06-26T10:41:00Z</cp:lastPrinted>
  <dcterms:created xsi:type="dcterms:W3CDTF">2020-06-29T06:28:00Z</dcterms:created>
  <dcterms:modified xsi:type="dcterms:W3CDTF">2020-06-29T06:28:00Z</dcterms:modified>
</cp:coreProperties>
</file>