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A2B9" w14:textId="033400D2" w:rsidR="00EC088F" w:rsidRPr="00EA277E" w:rsidRDefault="00FC0830" w:rsidP="00FE4B0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Maths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Overview  Class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Seven</w:t>
      </w:r>
      <w:r w:rsidR="000F4182" w:rsidRPr="00EA277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E4B08" w:rsidRPr="00EA277E">
        <w:rPr>
          <w:rFonts w:ascii="Comic Sans MS" w:hAnsi="Comic Sans MS"/>
          <w:b/>
          <w:sz w:val="24"/>
          <w:szCs w:val="24"/>
          <w:u w:val="single"/>
        </w:rPr>
        <w:t xml:space="preserve">Week commencing </w:t>
      </w:r>
      <w:r w:rsidR="00B700A1">
        <w:rPr>
          <w:rFonts w:ascii="Comic Sans MS" w:hAnsi="Comic Sans MS"/>
          <w:b/>
          <w:sz w:val="24"/>
          <w:szCs w:val="24"/>
          <w:u w:val="single"/>
        </w:rPr>
        <w:t>1</w:t>
      </w:r>
      <w:r w:rsidR="00B700A1" w:rsidRPr="00B700A1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="00B700A1">
        <w:rPr>
          <w:rFonts w:ascii="Comic Sans MS" w:hAnsi="Comic Sans MS"/>
          <w:b/>
          <w:sz w:val="24"/>
          <w:szCs w:val="24"/>
          <w:u w:val="single"/>
        </w:rPr>
        <w:t xml:space="preserve"> and 8</w:t>
      </w:r>
      <w:r w:rsidR="00B700A1" w:rsidRPr="00B700A1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B700A1">
        <w:rPr>
          <w:rFonts w:ascii="Comic Sans MS" w:hAnsi="Comic Sans MS"/>
          <w:b/>
          <w:sz w:val="24"/>
          <w:szCs w:val="24"/>
          <w:u w:val="single"/>
        </w:rPr>
        <w:t xml:space="preserve"> June</w:t>
      </w:r>
    </w:p>
    <w:p w14:paraId="30BAE0EB" w14:textId="57AA3AB7" w:rsidR="00EA277E" w:rsidRPr="00EA277E" w:rsidRDefault="009857D7" w:rsidP="00EA277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A277E">
        <w:rPr>
          <w:rFonts w:ascii="Comic Sans MS" w:hAnsi="Comic Sans MS"/>
          <w:b/>
          <w:sz w:val="24"/>
          <w:szCs w:val="24"/>
          <w:u w:val="single"/>
        </w:rPr>
        <w:t xml:space="preserve">Topic- </w:t>
      </w:r>
      <w:r w:rsidR="00B700A1">
        <w:rPr>
          <w:rFonts w:ascii="Comic Sans MS" w:hAnsi="Comic Sans MS"/>
          <w:b/>
          <w:sz w:val="24"/>
          <w:szCs w:val="24"/>
          <w:u w:val="single"/>
        </w:rPr>
        <w:t xml:space="preserve">shape and symmetry </w:t>
      </w:r>
    </w:p>
    <w:p w14:paraId="7CC82A30" w14:textId="648A47FA" w:rsidR="00EA277E" w:rsidRPr="00EA277E" w:rsidRDefault="00B700A1" w:rsidP="00EA277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B0C0C"/>
          <w:sz w:val="24"/>
          <w:szCs w:val="24"/>
          <w:u w:val="single"/>
          <w:lang w:eastAsia="en-GB"/>
        </w:rPr>
        <w:t>Shapes and Symmetry</w:t>
      </w:r>
      <w:r w:rsidR="00FC0830">
        <w:rPr>
          <w:rFonts w:ascii="Comic Sans MS" w:eastAsia="Times New Roman" w:hAnsi="Comic Sans MS" w:cs="Times New Roman"/>
          <w:b/>
          <w:bCs/>
          <w:color w:val="0B0C0C"/>
          <w:sz w:val="24"/>
          <w:szCs w:val="24"/>
          <w:u w:val="single"/>
          <w:lang w:eastAsia="en-GB"/>
        </w:rPr>
        <w:t>.</w:t>
      </w:r>
    </w:p>
    <w:p w14:paraId="7504CBA8" w14:textId="77777777" w:rsidR="00B700A1" w:rsidRDefault="00B700A1" w:rsidP="00FC0830">
      <w:pPr>
        <w:spacing w:after="75" w:line="240" w:lineRule="auto"/>
      </w:pPr>
      <w:r>
        <w:t>• To compare and order angles</w:t>
      </w:r>
    </w:p>
    <w:p w14:paraId="06BF7D2B" w14:textId="77777777" w:rsidR="00B700A1" w:rsidRDefault="00B700A1" w:rsidP="00FC0830">
      <w:pPr>
        <w:spacing w:after="75" w:line="240" w:lineRule="auto"/>
      </w:pPr>
      <w:r>
        <w:t xml:space="preserve">• To identify right angles </w:t>
      </w:r>
    </w:p>
    <w:p w14:paraId="3702A84F" w14:textId="77777777" w:rsidR="00B700A1" w:rsidRDefault="00B700A1" w:rsidP="00FC0830">
      <w:pPr>
        <w:spacing w:after="75" w:line="240" w:lineRule="auto"/>
      </w:pPr>
      <w:r>
        <w:t xml:space="preserve">• To identify acute and obtuse angles </w:t>
      </w:r>
    </w:p>
    <w:p w14:paraId="18358766" w14:textId="77777777" w:rsidR="00B700A1" w:rsidRDefault="00B700A1" w:rsidP="00FC0830">
      <w:pPr>
        <w:spacing w:after="75" w:line="240" w:lineRule="auto"/>
      </w:pPr>
      <w:r>
        <w:t xml:space="preserve">• To investigate angles within shapes </w:t>
      </w:r>
    </w:p>
    <w:p w14:paraId="5E681B6B" w14:textId="77777777" w:rsidR="00B700A1" w:rsidRDefault="00B700A1" w:rsidP="00FC0830">
      <w:pPr>
        <w:spacing w:after="75" w:line="240" w:lineRule="auto"/>
      </w:pPr>
      <w:r>
        <w:t xml:space="preserve">• To compare and classify 2-D shapes </w:t>
      </w:r>
    </w:p>
    <w:p w14:paraId="60039799" w14:textId="77777777" w:rsidR="00B700A1" w:rsidRDefault="00B700A1" w:rsidP="00FC0830">
      <w:pPr>
        <w:spacing w:after="75" w:line="240" w:lineRule="auto"/>
      </w:pPr>
      <w:r>
        <w:t xml:space="preserve">• To compare and classify quadrilaterals </w:t>
      </w:r>
    </w:p>
    <w:p w14:paraId="7920D8D5" w14:textId="77777777" w:rsidR="00B700A1" w:rsidRDefault="00B700A1" w:rsidP="00FC0830">
      <w:pPr>
        <w:spacing w:after="75" w:line="240" w:lineRule="auto"/>
      </w:pPr>
      <w:r>
        <w:t>• To compare and classify right angled and equilateral triangles</w:t>
      </w:r>
    </w:p>
    <w:p w14:paraId="6E0E1B40" w14:textId="77777777" w:rsidR="00B700A1" w:rsidRDefault="00B700A1" w:rsidP="00FC0830">
      <w:pPr>
        <w:spacing w:after="75" w:line="240" w:lineRule="auto"/>
      </w:pPr>
      <w:r>
        <w:t xml:space="preserve">• To compare and classify isosceles and scalene triangles </w:t>
      </w:r>
    </w:p>
    <w:p w14:paraId="43FBCAAE" w14:textId="77777777" w:rsidR="00B700A1" w:rsidRDefault="00B700A1" w:rsidP="00FC0830">
      <w:pPr>
        <w:spacing w:after="75" w:line="240" w:lineRule="auto"/>
      </w:pPr>
      <w:r>
        <w:t xml:space="preserve">• To identify lines of symmetry in 2-D shapes </w:t>
      </w:r>
    </w:p>
    <w:p w14:paraId="3CEEF7F8" w14:textId="77777777" w:rsidR="00B700A1" w:rsidRDefault="00B700A1" w:rsidP="00FC0830">
      <w:pPr>
        <w:spacing w:after="75" w:line="240" w:lineRule="auto"/>
      </w:pPr>
      <w:r>
        <w:t xml:space="preserve">• To complete a simple symmetrical figure </w:t>
      </w:r>
    </w:p>
    <w:p w14:paraId="58EAC1F6" w14:textId="36ABBA83" w:rsidR="00FC0830" w:rsidRDefault="00B700A1" w:rsidP="00FC0830">
      <w:pPr>
        <w:spacing w:after="75" w:line="240" w:lineRule="auto"/>
      </w:pPr>
      <w:r>
        <w:t>• To investigate a problem using symmetry</w:t>
      </w:r>
    </w:p>
    <w:p w14:paraId="751F1020" w14:textId="43BA81FA" w:rsidR="00B700A1" w:rsidRDefault="00B700A1" w:rsidP="00FC0830">
      <w:pPr>
        <w:spacing w:after="75" w:line="240" w:lineRule="auto"/>
      </w:pPr>
    </w:p>
    <w:p w14:paraId="39C28083" w14:textId="77777777" w:rsidR="00B700A1" w:rsidRDefault="00B700A1" w:rsidP="00FC0830">
      <w:pPr>
        <w:spacing w:after="75" w:line="240" w:lineRule="auto"/>
      </w:pPr>
      <w:r>
        <w:t xml:space="preserve">Possible misconceptions: </w:t>
      </w:r>
    </w:p>
    <w:p w14:paraId="3B2E9374" w14:textId="77777777" w:rsidR="00B700A1" w:rsidRDefault="00B700A1" w:rsidP="00FC0830">
      <w:pPr>
        <w:spacing w:after="75" w:line="240" w:lineRule="auto"/>
      </w:pPr>
      <w:r>
        <w:t xml:space="preserve">• Pupils may think the size of angles </w:t>
      </w:r>
      <w:proofErr w:type="gramStart"/>
      <w:r>
        <w:t>is related</w:t>
      </w:r>
      <w:proofErr w:type="gramEnd"/>
      <w:r>
        <w:t xml:space="preserve"> to the size of the shape they are contained within, rather than the amount of turn. </w:t>
      </w:r>
    </w:p>
    <w:p w14:paraId="755F3303" w14:textId="77777777" w:rsidR="00B700A1" w:rsidRDefault="00B700A1" w:rsidP="00FC0830">
      <w:pPr>
        <w:spacing w:after="75" w:line="240" w:lineRule="auto"/>
      </w:pPr>
      <w:r>
        <w:t xml:space="preserve">• Right angles / </w:t>
      </w:r>
      <w:proofErr w:type="spellStart"/>
      <w:r>
        <w:t>perpendicularity</w:t>
      </w:r>
      <w:proofErr w:type="spellEnd"/>
      <w:r>
        <w:t xml:space="preserve"> </w:t>
      </w:r>
      <w:proofErr w:type="gramStart"/>
      <w:r>
        <w:t>may only be identified</w:t>
      </w:r>
      <w:proofErr w:type="gramEnd"/>
      <w:r>
        <w:t xml:space="preserve"> in particular orientations (usually between horizontal and vertical planes). This can be rectified by showing a greater variety in the examples of right angles that </w:t>
      </w:r>
      <w:proofErr w:type="gramStart"/>
      <w:r>
        <w:t>pupils</w:t>
      </w:r>
      <w:proofErr w:type="gramEnd"/>
      <w:r>
        <w:t xml:space="preserve"> experience. </w:t>
      </w:r>
    </w:p>
    <w:p w14:paraId="6B7E6079" w14:textId="77777777" w:rsidR="00B700A1" w:rsidRDefault="00B700A1" w:rsidP="00FC0830">
      <w:pPr>
        <w:spacing w:after="75" w:line="240" w:lineRule="auto"/>
      </w:pPr>
      <w:r>
        <w:t xml:space="preserve">• Parallel lines </w:t>
      </w:r>
      <w:proofErr w:type="gramStart"/>
      <w:r>
        <w:t>may only be found</w:t>
      </w:r>
      <w:proofErr w:type="gramEnd"/>
      <w:r>
        <w:t xml:space="preserve"> in horizontal and vertical planes. Again, exposure to a range of different scenarios and examples of parallel lines will alleviate this. </w:t>
      </w:r>
    </w:p>
    <w:p w14:paraId="660961EA" w14:textId="77777777" w:rsidR="00B700A1" w:rsidRDefault="00B700A1" w:rsidP="00FC0830">
      <w:pPr>
        <w:spacing w:after="75" w:line="240" w:lineRule="auto"/>
      </w:pPr>
      <w:r>
        <w:t xml:space="preserve">• Pupils may believe that a </w:t>
      </w:r>
      <w:proofErr w:type="gramStart"/>
      <w:r>
        <w:t>squares</w:t>
      </w:r>
      <w:proofErr w:type="gramEnd"/>
      <w:r>
        <w:t xml:space="preserve"> is not a rectangle. The properties and classification of 2-D shapes can explicitly draw out this misconception. </w:t>
      </w:r>
    </w:p>
    <w:p w14:paraId="65193274" w14:textId="6A47F831" w:rsidR="00B700A1" w:rsidRDefault="00B700A1" w:rsidP="00FC0830">
      <w:pPr>
        <w:spacing w:after="75" w:line="240" w:lineRule="auto"/>
        <w:rPr>
          <w:rFonts w:ascii="Arial" w:hAnsi="Arial" w:cs="Arial"/>
          <w:color w:val="4A3241"/>
          <w:sz w:val="20"/>
          <w:szCs w:val="20"/>
          <w:shd w:val="clear" w:color="auto" w:fill="FFFFFF"/>
        </w:rPr>
      </w:pPr>
      <w:r>
        <w:t xml:space="preserve">• It </w:t>
      </w:r>
      <w:proofErr w:type="gramStart"/>
      <w:r>
        <w:t>may be thought</w:t>
      </w:r>
      <w:proofErr w:type="gramEnd"/>
      <w:r>
        <w:t xml:space="preserve"> that similar/congruent shapes are different when displayed in a different orientation, which can be addressed with thorough variation. • Pupils may describe physical objects are 2-D shapes (rather than having surfaces that are 2-D shapes) 1 2 3 4 6 7 8 9</w:t>
      </w:r>
    </w:p>
    <w:p w14:paraId="06246C09" w14:textId="77777777" w:rsidR="00FC0830" w:rsidRDefault="00FC0830" w:rsidP="00FC0830">
      <w:pPr>
        <w:spacing w:after="75" w:line="240" w:lineRule="auto"/>
        <w:ind w:left="-60"/>
        <w:rPr>
          <w:rFonts w:ascii="Arial" w:hAnsi="Arial" w:cs="Arial"/>
          <w:color w:val="4A3241"/>
          <w:sz w:val="20"/>
          <w:szCs w:val="20"/>
          <w:shd w:val="clear" w:color="auto" w:fill="FFFFFF"/>
        </w:rPr>
      </w:pPr>
      <w:bookmarkStart w:id="0" w:name="_GoBack"/>
      <w:bookmarkEnd w:id="0"/>
    </w:p>
    <w:p w14:paraId="19B6F2B9" w14:textId="77777777" w:rsidR="00FC0830" w:rsidRDefault="00FC0830" w:rsidP="00B71EDA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</w:p>
    <w:p w14:paraId="1136D7FC" w14:textId="2B5291FA" w:rsidR="00CB138F" w:rsidRDefault="00B71EDA" w:rsidP="00B71EDA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>For this unit of work go to</w:t>
      </w:r>
      <w:r w:rsidR="00CB138F"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>-</w:t>
      </w:r>
      <w:r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 xml:space="preserve"> </w:t>
      </w:r>
    </w:p>
    <w:p w14:paraId="49E952EF" w14:textId="2FF74C25" w:rsidR="00CB138F" w:rsidRDefault="00CB138F" w:rsidP="00B71EDA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>1.</w:t>
      </w:r>
      <w:hyperlink r:id="rId5" w:history="1">
        <w:r w:rsidRPr="007C3077">
          <w:rPr>
            <w:rStyle w:val="Hyperlink"/>
            <w:rFonts w:ascii="Comic Sans MS" w:eastAsia="Times New Roman" w:hAnsi="Comic Sans MS" w:cs="Times New Roman"/>
            <w:sz w:val="24"/>
            <w:szCs w:val="24"/>
            <w:lang w:eastAsia="en-GB"/>
          </w:rPr>
          <w:t>https://www.thenational.academy</w:t>
        </w:r>
      </w:hyperlink>
      <w:r w:rsidR="00B71EDA"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 xml:space="preserve"> </w:t>
      </w:r>
    </w:p>
    <w:p w14:paraId="5156CB4B" w14:textId="77777777" w:rsidR="00CB138F" w:rsidRDefault="00CB138F" w:rsidP="00B71EDA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>2. Click on ‘on line classroom’</w:t>
      </w:r>
    </w:p>
    <w:p w14:paraId="176C1971" w14:textId="7C32244D" w:rsidR="00CB138F" w:rsidRDefault="00FC0830" w:rsidP="00FC0830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>3. Click o</w:t>
      </w:r>
      <w:r w:rsidR="00B700A1"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>n year 4.  The week beginning 01</w:t>
      </w:r>
      <w:r w:rsidR="00B700A1" w:rsidRPr="00B700A1">
        <w:rPr>
          <w:rFonts w:ascii="Comic Sans MS" w:eastAsia="Times New Roman" w:hAnsi="Comic Sans MS" w:cs="Times New Roman"/>
          <w:color w:val="0B0C0C"/>
          <w:sz w:val="24"/>
          <w:szCs w:val="24"/>
          <w:vertAlign w:val="superscript"/>
          <w:lang w:eastAsia="en-GB"/>
        </w:rPr>
        <w:t>st</w:t>
      </w:r>
      <w:r w:rsidR="00B700A1"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 xml:space="preserve"> June is week 6.  The week beginning 08</w:t>
      </w:r>
      <w:r w:rsidR="00B700A1" w:rsidRPr="00B700A1">
        <w:rPr>
          <w:rFonts w:ascii="Comic Sans MS" w:eastAsia="Times New Roman" w:hAnsi="Comic Sans MS" w:cs="Times New Roman"/>
          <w:color w:val="0B0C0C"/>
          <w:sz w:val="24"/>
          <w:szCs w:val="24"/>
          <w:vertAlign w:val="superscript"/>
          <w:lang w:eastAsia="en-GB"/>
        </w:rPr>
        <w:t>th</w:t>
      </w:r>
      <w:r w:rsidR="00B700A1"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 xml:space="preserve"> June is week 7</w:t>
      </w:r>
      <w:r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  <w:t xml:space="preserve">.  </w:t>
      </w:r>
    </w:p>
    <w:p w14:paraId="57D24247" w14:textId="38458951" w:rsidR="00FC0830" w:rsidRDefault="00FC0830" w:rsidP="00FC0830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</w:p>
    <w:p w14:paraId="5EB1B500" w14:textId="77777777" w:rsidR="00FC0830" w:rsidRPr="00FC0830" w:rsidRDefault="00FC0830" w:rsidP="00FC0830">
      <w:pPr>
        <w:spacing w:after="75" w:line="240" w:lineRule="auto"/>
        <w:ind w:left="300"/>
        <w:rPr>
          <w:rFonts w:ascii="Comic Sans MS" w:eastAsia="Times New Roman" w:hAnsi="Comic Sans MS" w:cs="Times New Roman"/>
          <w:color w:val="0B0C0C"/>
          <w:sz w:val="24"/>
          <w:szCs w:val="24"/>
          <w:lang w:eastAsia="en-GB"/>
        </w:rPr>
      </w:pPr>
    </w:p>
    <w:p w14:paraId="6D825AB2" w14:textId="030BB3EF" w:rsidR="00EA277E" w:rsidRPr="009E71D2" w:rsidRDefault="00EA277E" w:rsidP="00EA277E">
      <w:pPr>
        <w:rPr>
          <w:rFonts w:ascii="Comic Sans MS" w:hAnsi="Comic Sans MS"/>
          <w:b/>
          <w:sz w:val="24"/>
          <w:szCs w:val="24"/>
        </w:rPr>
      </w:pPr>
      <w:r w:rsidRPr="009E71D2">
        <w:rPr>
          <w:rFonts w:ascii="Comic Sans MS" w:hAnsi="Comic Sans MS"/>
          <w:b/>
          <w:sz w:val="24"/>
          <w:szCs w:val="24"/>
        </w:rPr>
        <w:t>Extension activities</w:t>
      </w:r>
      <w:r w:rsidR="00B700A1">
        <w:rPr>
          <w:rFonts w:ascii="Comic Sans MS" w:hAnsi="Comic Sans MS"/>
          <w:b/>
          <w:sz w:val="24"/>
          <w:szCs w:val="24"/>
        </w:rPr>
        <w:t>.</w:t>
      </w:r>
    </w:p>
    <w:p w14:paraId="3CDE3F66" w14:textId="77777777" w:rsidR="00EA277E" w:rsidRPr="009E71D2" w:rsidRDefault="00EA277E" w:rsidP="00EA277E">
      <w:pPr>
        <w:rPr>
          <w:rFonts w:ascii="Comic Sans MS" w:hAnsi="Comic Sans MS"/>
          <w:sz w:val="24"/>
          <w:szCs w:val="24"/>
        </w:rPr>
      </w:pPr>
      <w:r w:rsidRPr="009E71D2">
        <w:rPr>
          <w:rFonts w:ascii="Comic Sans MS" w:hAnsi="Comic Sans MS"/>
          <w:sz w:val="24"/>
          <w:szCs w:val="24"/>
        </w:rPr>
        <w:t xml:space="preserve">Below are extra maths activities to practise and develop the skills from these lessons. </w:t>
      </w:r>
    </w:p>
    <w:p w14:paraId="3532F2B7" w14:textId="77777777" w:rsidR="00EA277E" w:rsidRPr="009E71D2" w:rsidRDefault="00EA277E" w:rsidP="00EA277E">
      <w:pPr>
        <w:rPr>
          <w:rFonts w:ascii="Comic Sans MS" w:hAnsi="Comic Sans MS"/>
          <w:b/>
          <w:bCs/>
          <w:sz w:val="24"/>
          <w:szCs w:val="24"/>
        </w:rPr>
      </w:pPr>
      <w:r w:rsidRPr="009E71D2">
        <w:rPr>
          <w:rFonts w:ascii="Comic Sans MS" w:hAnsi="Comic Sans MS"/>
          <w:b/>
          <w:bCs/>
          <w:sz w:val="24"/>
          <w:szCs w:val="24"/>
        </w:rPr>
        <w:t>On line links-</w:t>
      </w:r>
    </w:p>
    <w:p w14:paraId="5DD6A333" w14:textId="73028C6C" w:rsidR="00FC0830" w:rsidRDefault="00B700A1" w:rsidP="00FE4B08">
      <w:pPr>
        <w:rPr>
          <w:rStyle w:val="Hyperlink"/>
        </w:rPr>
      </w:pPr>
      <w:hyperlink r:id="rId6" w:history="1">
        <w:r w:rsidR="00FC0830">
          <w:rPr>
            <w:rStyle w:val="Hyperlink"/>
          </w:rPr>
          <w:t>https://uk.ixl.com/math/year-4</w:t>
        </w:r>
      </w:hyperlink>
    </w:p>
    <w:p w14:paraId="43D1F8B5" w14:textId="11CE6BCD" w:rsidR="00B700A1" w:rsidRDefault="00B700A1" w:rsidP="00FE4B08">
      <w:hyperlink r:id="rId7" w:history="1">
        <w:r>
          <w:rPr>
            <w:rStyle w:val="Hyperlink"/>
          </w:rPr>
          <w:t>https://garyhall.org.uk/maths-objectives/139/identify-lines-of-symmetry-in-2-d-shapes-presented-in-different-orientations</w:t>
        </w:r>
      </w:hyperlink>
    </w:p>
    <w:p w14:paraId="370A4F72" w14:textId="6C04AAFD" w:rsidR="00B700A1" w:rsidRDefault="00B700A1" w:rsidP="00FE4B08">
      <w:hyperlink r:id="rId8" w:history="1">
        <w:r>
          <w:rPr>
            <w:rStyle w:val="Hyperlink"/>
          </w:rPr>
          <w:t>https://www.topmarks.co.uk/Search.aspx?q=symmetry</w:t>
        </w:r>
      </w:hyperlink>
    </w:p>
    <w:p w14:paraId="29275D37" w14:textId="692FDBD9" w:rsidR="00B700A1" w:rsidRDefault="00B700A1" w:rsidP="00FE4B08">
      <w:hyperlink r:id="rId9" w:history="1">
        <w:r>
          <w:rPr>
            <w:rStyle w:val="Hyperlink"/>
          </w:rPr>
          <w:t>https://nrich.maths.org/1886</w:t>
        </w:r>
      </w:hyperlink>
    </w:p>
    <w:p w14:paraId="6C1211A2" w14:textId="6FF1816A" w:rsidR="00B700A1" w:rsidRPr="00B700A1" w:rsidRDefault="00B700A1" w:rsidP="00FE4B08">
      <w:hyperlink r:id="rId10" w:history="1">
        <w:r>
          <w:rPr>
            <w:rStyle w:val="Hyperlink"/>
          </w:rPr>
          <w:t>https://www.ncetm.org.uk/resources/42842</w:t>
        </w:r>
      </w:hyperlink>
    </w:p>
    <w:p w14:paraId="148D1D61" w14:textId="77777777" w:rsidR="00FC0830" w:rsidRDefault="00FC0830" w:rsidP="00FE4B08">
      <w:pPr>
        <w:rPr>
          <w:rFonts w:ascii="Comic Sans MS" w:hAnsi="Comic Sans MS"/>
          <w:sz w:val="24"/>
          <w:szCs w:val="24"/>
        </w:rPr>
      </w:pPr>
    </w:p>
    <w:p w14:paraId="1CBBD2BB" w14:textId="77777777" w:rsidR="004F5AC9" w:rsidRPr="00F678CC" w:rsidRDefault="004F5AC9" w:rsidP="004F5AC9">
      <w:pPr>
        <w:rPr>
          <w:rFonts w:ascii="Comic Sans MS" w:hAnsi="Comic Sans MS"/>
          <w:color w:val="FF0000"/>
          <w:sz w:val="24"/>
          <w:szCs w:val="24"/>
        </w:rPr>
      </w:pPr>
    </w:p>
    <w:p w14:paraId="6C9007D4" w14:textId="77777777" w:rsidR="00FE4B08" w:rsidRPr="00FE4B08" w:rsidRDefault="00FE4B08" w:rsidP="00FE4B08">
      <w:pPr>
        <w:rPr>
          <w:rFonts w:ascii="Comic Sans MS" w:hAnsi="Comic Sans MS"/>
          <w:sz w:val="24"/>
          <w:szCs w:val="24"/>
        </w:rPr>
      </w:pPr>
    </w:p>
    <w:p w14:paraId="6C893D2F" w14:textId="77777777" w:rsidR="00FE4B08" w:rsidRPr="00FE4B08" w:rsidRDefault="00FE4B08" w:rsidP="00FE4B08">
      <w:pPr>
        <w:rPr>
          <w:rFonts w:ascii="Comic Sans MS" w:hAnsi="Comic Sans MS"/>
          <w:sz w:val="24"/>
          <w:szCs w:val="24"/>
        </w:rPr>
      </w:pPr>
    </w:p>
    <w:sectPr w:rsidR="00FE4B08" w:rsidRPr="00FE4B08" w:rsidSect="00FE4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42A"/>
    <w:multiLevelType w:val="multilevel"/>
    <w:tmpl w:val="D6B8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A3966"/>
    <w:multiLevelType w:val="multilevel"/>
    <w:tmpl w:val="56F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10D3D"/>
    <w:multiLevelType w:val="hybridMultilevel"/>
    <w:tmpl w:val="30520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43427"/>
    <w:multiLevelType w:val="hybridMultilevel"/>
    <w:tmpl w:val="E9CE0F2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22E150E"/>
    <w:multiLevelType w:val="multilevel"/>
    <w:tmpl w:val="B15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50B8E"/>
    <w:multiLevelType w:val="hybridMultilevel"/>
    <w:tmpl w:val="0E1C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7A25"/>
    <w:multiLevelType w:val="multilevel"/>
    <w:tmpl w:val="7CA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3F473E"/>
    <w:multiLevelType w:val="hybridMultilevel"/>
    <w:tmpl w:val="4022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0092"/>
    <w:multiLevelType w:val="hybridMultilevel"/>
    <w:tmpl w:val="1B94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D0570"/>
    <w:multiLevelType w:val="hybridMultilevel"/>
    <w:tmpl w:val="B222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564C"/>
    <w:multiLevelType w:val="hybridMultilevel"/>
    <w:tmpl w:val="EAF4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8"/>
    <w:rsid w:val="000F4182"/>
    <w:rsid w:val="00243A5C"/>
    <w:rsid w:val="00472FCD"/>
    <w:rsid w:val="00473A1A"/>
    <w:rsid w:val="00485710"/>
    <w:rsid w:val="004F5AC9"/>
    <w:rsid w:val="00596C7F"/>
    <w:rsid w:val="005A31F3"/>
    <w:rsid w:val="006A5CF5"/>
    <w:rsid w:val="008160A8"/>
    <w:rsid w:val="009857D7"/>
    <w:rsid w:val="009B1E10"/>
    <w:rsid w:val="009E71D2"/>
    <w:rsid w:val="00B06A3D"/>
    <w:rsid w:val="00B700A1"/>
    <w:rsid w:val="00B71EDA"/>
    <w:rsid w:val="00CB138F"/>
    <w:rsid w:val="00D31735"/>
    <w:rsid w:val="00E3755A"/>
    <w:rsid w:val="00EA277E"/>
    <w:rsid w:val="00EC088F"/>
    <w:rsid w:val="00F678CC"/>
    <w:rsid w:val="00FC0830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B08F"/>
  <w15:chartTrackingRefBased/>
  <w15:docId w15:val="{F2217E75-21A6-4AD6-BCC4-F153747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B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7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7D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A27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symme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yhall.org.uk/maths-objectives/139/identify-lines-of-symmetry-in-2-d-shapes-presented-in-different-orient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ixl.com/math/year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national.academy" TargetMode="External"/><Relationship Id="rId10" Type="http://schemas.openxmlformats.org/officeDocument/2006/relationships/hyperlink" Target="https://www.ncetm.org.uk/resources/42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ford</dc:creator>
  <cp:keywords/>
  <dc:description/>
  <cp:lastModifiedBy>Rachel Brennan</cp:lastModifiedBy>
  <cp:revision>2</cp:revision>
  <dcterms:created xsi:type="dcterms:W3CDTF">2020-05-31T21:14:00Z</dcterms:created>
  <dcterms:modified xsi:type="dcterms:W3CDTF">2020-05-31T21:14:00Z</dcterms:modified>
</cp:coreProperties>
</file>